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ind w:left="420" w:leftChars="0"/>
        <w:jc w:val="both"/>
        <w:outlineLvl w:val="1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Toc31160"/>
      <w:bookmarkStart w:id="1" w:name="_Toc1556"/>
      <w:r>
        <w:rPr>
          <w:rFonts w:hint="eastAsia" w:ascii="仿宋" w:hAnsi="仿宋" w:eastAsia="仿宋"/>
          <w:b/>
          <w:bCs/>
          <w:sz w:val="32"/>
          <w:szCs w:val="32"/>
        </w:rPr>
        <w:t>中国林产工业协会竹缠绕复合材料产业分会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会员</w:t>
      </w:r>
      <w:r>
        <w:rPr>
          <w:rFonts w:hint="eastAsia" w:ascii="仿宋" w:hAnsi="仿宋" w:eastAsia="仿宋"/>
          <w:b/>
          <w:bCs/>
          <w:sz w:val="32"/>
          <w:szCs w:val="32"/>
        </w:rPr>
        <w:t>申请表</w:t>
      </w:r>
      <w:bookmarkEnd w:id="0"/>
      <w:bookmarkEnd w:id="1"/>
    </w:p>
    <w:tbl>
      <w:tblPr>
        <w:tblStyle w:val="4"/>
        <w:tblpPr w:leftFromText="180" w:rightFromText="180" w:vertAnchor="page" w:horzAnchor="page" w:tblpX="1182" w:tblpY="2980"/>
        <w:tblW w:w="10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702"/>
        <w:gridCol w:w="848"/>
        <w:gridCol w:w="1276"/>
        <w:gridCol w:w="1966"/>
        <w:gridCol w:w="1264"/>
        <w:gridCol w:w="11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单位名称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（加盖公章）</w:t>
            </w:r>
          </w:p>
        </w:tc>
        <w:tc>
          <w:tcPr>
            <w:tcW w:w="8941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通讯地址</w:t>
            </w:r>
          </w:p>
        </w:tc>
        <w:tc>
          <w:tcPr>
            <w:tcW w:w="57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邮编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创建时间</w:t>
            </w:r>
          </w:p>
        </w:tc>
        <w:tc>
          <w:tcPr>
            <w:tcW w:w="57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资产总额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 xml:space="preserve">概 </w:t>
            </w:r>
            <w:r>
              <w:rPr>
                <w:rFonts w:ascii="仿宋" w:hAnsi="仿宋" w:eastAsia="仿宋"/>
                <w:b/>
                <w:bCs/>
                <w:color w:val="auto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>况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主要产品</w:t>
            </w:r>
          </w:p>
        </w:tc>
        <w:tc>
          <w:tcPr>
            <w:tcW w:w="409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产品名称</w:t>
            </w:r>
          </w:p>
        </w:tc>
        <w:tc>
          <w:tcPr>
            <w:tcW w:w="31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年产量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 xml:space="preserve">类 </w:t>
            </w:r>
            <w:r>
              <w:rPr>
                <w:rFonts w:ascii="仿宋" w:hAnsi="仿宋" w:eastAsia="仿宋"/>
                <w:b/>
                <w:bCs/>
                <w:color w:val="auto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>别</w:t>
            </w:r>
          </w:p>
        </w:tc>
        <w:tc>
          <w:tcPr>
            <w:tcW w:w="409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  <w:tc>
          <w:tcPr>
            <w:tcW w:w="31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 xml:space="preserve">产 </w:t>
            </w:r>
            <w:r>
              <w:rPr>
                <w:rFonts w:ascii="仿宋" w:hAnsi="仿宋" w:eastAsia="仿宋"/>
                <w:b/>
                <w:bCs/>
                <w:color w:val="auto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>量</w:t>
            </w:r>
          </w:p>
        </w:tc>
        <w:tc>
          <w:tcPr>
            <w:tcW w:w="409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  <w:tc>
          <w:tcPr>
            <w:tcW w:w="31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法人代表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办公电话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移动电话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联系人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联系电话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移动电话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电子邮箱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传真</w:t>
            </w:r>
          </w:p>
        </w:tc>
        <w:tc>
          <w:tcPr>
            <w:tcW w:w="511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公司网址</w:t>
            </w:r>
          </w:p>
        </w:tc>
        <w:tc>
          <w:tcPr>
            <w:tcW w:w="894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生产经营状况</w:t>
            </w:r>
          </w:p>
        </w:tc>
        <w:tc>
          <w:tcPr>
            <w:tcW w:w="894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发展前景需求</w:t>
            </w:r>
          </w:p>
        </w:tc>
        <w:tc>
          <w:tcPr>
            <w:tcW w:w="894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申请级别</w:t>
            </w:r>
          </w:p>
        </w:tc>
        <w:tc>
          <w:tcPr>
            <w:tcW w:w="894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 xml:space="preserve">副理事长单位（ </w:t>
            </w:r>
            <w:r>
              <w:rPr>
                <w:rFonts w:ascii="仿宋" w:hAnsi="仿宋" w:eastAsia="仿宋"/>
                <w:b/>
                <w:bCs/>
                <w:color w:val="auto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 xml:space="preserve">） </w:t>
            </w:r>
            <w:r>
              <w:rPr>
                <w:rFonts w:ascii="仿宋" w:hAnsi="仿宋" w:eastAsia="仿宋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 xml:space="preserve">理事单位（  </w:t>
            </w:r>
            <w:r>
              <w:rPr>
                <w:rFonts w:ascii="仿宋" w:hAnsi="仿宋" w:eastAsia="仿宋"/>
                <w:b/>
                <w:bCs/>
                <w:color w:val="auto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 xml:space="preserve">） 会员单位（ </w:t>
            </w:r>
            <w:r>
              <w:rPr>
                <w:rFonts w:ascii="仿宋" w:hAnsi="仿宋" w:eastAsia="仿宋"/>
                <w:b/>
                <w:bCs/>
                <w:color w:val="auto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是否已加入其他协会组织 如有请注明</w:t>
            </w:r>
          </w:p>
        </w:tc>
        <w:tc>
          <w:tcPr>
            <w:tcW w:w="894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</w:rPr>
            </w:pPr>
          </w:p>
        </w:tc>
      </w:tr>
    </w:tbl>
    <w:p>
      <w:pPr>
        <w:jc w:val="both"/>
        <w:outlineLvl w:val="9"/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备注：</w:t>
      </w:r>
    </w:p>
    <w:p>
      <w:pPr>
        <w:pStyle w:val="2"/>
        <w:widowControl/>
        <w:shd w:val="clear" w:color="auto" w:fill="FFFFFF"/>
        <w:spacing w:before="0" w:beforeAutospacing="0" w:after="0" w:afterAutospacing="0" w:line="462" w:lineRule="atLeas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　　根据《中国林产工业协会章程》和《中国林产工业协会会员管理办法》，秉承入会自愿,退会自由。会员如果一年内不缴纳会费或不参加分会活动,视为自动退会。加入中国林产工业协会竹缠绕复合材料分会需提交如下材料：</w:t>
      </w:r>
    </w:p>
    <w:p>
      <w:pPr>
        <w:pStyle w:val="2"/>
        <w:widowControl/>
        <w:shd w:val="clear" w:color="auto" w:fill="FFFFFF"/>
        <w:spacing w:before="0" w:beforeAutospacing="0" w:after="0" w:afterAutospacing="0" w:line="462" w:lineRule="atLeas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　　1.企业营业执照复印件一份;</w:t>
      </w:r>
    </w:p>
    <w:p>
      <w:pPr>
        <w:pStyle w:val="2"/>
        <w:widowControl/>
        <w:shd w:val="clear" w:color="auto" w:fill="FFFFFF"/>
        <w:spacing w:before="0" w:beforeAutospacing="0" w:after="0" w:afterAutospacing="0" w:line="462" w:lineRule="atLeas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　　2.企业简介一份;</w:t>
      </w:r>
    </w:p>
    <w:p>
      <w:pPr>
        <w:pStyle w:val="2"/>
        <w:widowControl/>
        <w:shd w:val="clear" w:color="auto" w:fill="FFFFFF"/>
        <w:spacing w:before="0" w:beforeAutospacing="0" w:after="0" w:afterAutospacing="0" w:line="462" w:lineRule="atLeas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　　3.填写《中国林产工业协会竹缠绕复合材料产业分会申请表》一份;</w:t>
      </w:r>
    </w:p>
    <w:p>
      <w:pPr>
        <w:pStyle w:val="2"/>
        <w:widowControl/>
        <w:shd w:val="clear" w:color="auto" w:fill="FFFFFF"/>
        <w:spacing w:before="0" w:beforeAutospacing="0" w:after="0" w:afterAutospacing="0" w:line="462" w:lineRule="atLeas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　　4.缴纳会费2000元/年(理事长单位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200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00元/年、副理事长单位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10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000元/年、理事单位5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000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元/年)。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GU0YjA5ZTBiYTE5YWQ1OGQ3OWVlNjQ4M2E0MDQifQ=="/>
  </w:docVars>
  <w:rsids>
    <w:rsidRoot w:val="4FB22EA5"/>
    <w:rsid w:val="4FB2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2022-11-17T11:07:00Z</dcterms:created>
  <dc:creator>WPS_1180149389</dc:creator>
  <cp:lastModifiedBy>WPS_1180149389</cp:lastModifiedBy>
  <dcterms:modified xsi:type="dcterms:W3CDTF">2022-11-17T11:07:57Z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7C2D7C2D54DC4089B0B32AD981B0571E</vt:lpwstr>
  </property>
</Properties>
</file>